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1F" w:rsidRPr="00A74A86" w:rsidRDefault="00992A1F" w:rsidP="00CD667D">
      <w:pPr>
        <w:pStyle w:val="Encabezado"/>
        <w:tabs>
          <w:tab w:val="clear" w:pos="8504"/>
          <w:tab w:val="left" w:pos="4320"/>
          <w:tab w:val="left" w:pos="5040"/>
        </w:tabs>
        <w:rPr>
          <w:rFonts w:ascii="Montserrat" w:hAnsi="Montserrat"/>
          <w:b/>
          <w:sz w:val="18"/>
          <w:szCs w:val="18"/>
        </w:rPr>
      </w:pPr>
    </w:p>
    <w:p w:rsidR="00C74D97" w:rsidRPr="00AF7007" w:rsidRDefault="00C74D97" w:rsidP="00C74D97">
      <w:pPr>
        <w:ind w:left="5238" w:right="-660" w:firstLine="426"/>
        <w:jc w:val="center"/>
        <w:rPr>
          <w:rFonts w:ascii="Montserrat SemiBold" w:hAnsi="Montserrat SemiBold"/>
        </w:rPr>
      </w:pPr>
      <w:r w:rsidRPr="00AF7007">
        <w:rPr>
          <w:rFonts w:ascii="Montserrat SemiBold" w:hAnsi="Montserrat SemiBold"/>
        </w:rPr>
        <w:t>Fecha de solicitud: (7) DD/MM/AA</w:t>
      </w:r>
    </w:p>
    <w:p w:rsidR="00C74D97" w:rsidRDefault="00C74D97" w:rsidP="00C74D97">
      <w:pPr>
        <w:ind w:firstLine="708"/>
        <w:jc w:val="center"/>
        <w:rPr>
          <w:rFonts w:ascii="Montserrat" w:hAnsi="Montserrat"/>
          <w:b/>
          <w:sz w:val="18"/>
          <w:szCs w:val="20"/>
        </w:rPr>
      </w:pPr>
      <w:r w:rsidRPr="00AF7007">
        <w:rPr>
          <w:rFonts w:ascii="Montserrat" w:hAnsi="Montserrat"/>
          <w:b/>
          <w:sz w:val="18"/>
          <w:szCs w:val="20"/>
        </w:rPr>
        <w:t>JUSTIFICACIÓN DE LA CONTRATACIÓN</w:t>
      </w:r>
    </w:p>
    <w:p w:rsidR="00C74D97" w:rsidRPr="00AF7007" w:rsidRDefault="00C74D97" w:rsidP="00C74D97">
      <w:pPr>
        <w:ind w:firstLine="708"/>
        <w:jc w:val="center"/>
        <w:rPr>
          <w:rFonts w:ascii="Montserrat" w:hAnsi="Montserrat"/>
          <w:sz w:val="18"/>
          <w:szCs w:val="20"/>
        </w:rPr>
      </w:pPr>
    </w:p>
    <w:tbl>
      <w:tblPr>
        <w:tblW w:w="9924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74D97" w:rsidRPr="00AF7007" w:rsidTr="002803C9">
        <w:tc>
          <w:tcPr>
            <w:tcW w:w="9924" w:type="dxa"/>
            <w:shd w:val="clear" w:color="auto" w:fill="auto"/>
            <w:vAlign w:val="center"/>
          </w:tcPr>
          <w:p w:rsidR="00C74D97" w:rsidRPr="00AF7007" w:rsidRDefault="00C74D97" w:rsidP="002803C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¿DE QUE FORMA CONTRIBUIRÁ AL LOGRO DE LOS OBJETIVOS, METAS Y PROGRAMAS DE LA SECRETARÍA DE SALUD?</w:t>
            </w:r>
          </w:p>
        </w:tc>
      </w:tr>
      <w:tr w:rsidR="00C74D97" w:rsidRPr="00AF7007" w:rsidTr="002803C9">
        <w:tc>
          <w:tcPr>
            <w:tcW w:w="9924" w:type="dxa"/>
            <w:shd w:val="clear" w:color="auto" w:fill="auto"/>
          </w:tcPr>
          <w:p w:rsidR="00C74D97" w:rsidRPr="00AF7007" w:rsidRDefault="00C74D97" w:rsidP="002803C9">
            <w:pPr>
              <w:rPr>
                <w:rFonts w:ascii="Montserrat" w:hAnsi="Montserrat"/>
                <w:sz w:val="18"/>
                <w:szCs w:val="20"/>
              </w:rPr>
            </w:pPr>
          </w:p>
          <w:p w:rsidR="00C74D97" w:rsidRDefault="00C74D97" w:rsidP="002803C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(8)</w:t>
            </w:r>
          </w:p>
          <w:p w:rsidR="00C74D97" w:rsidRPr="00AF7007" w:rsidRDefault="00C74D97" w:rsidP="002803C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  <w:p w:rsidR="00C74D97" w:rsidRPr="00AF7007" w:rsidRDefault="00C74D97" w:rsidP="002803C9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C74D97" w:rsidRPr="00AF7007" w:rsidTr="002803C9">
        <w:tc>
          <w:tcPr>
            <w:tcW w:w="9924" w:type="dxa"/>
            <w:shd w:val="clear" w:color="auto" w:fill="auto"/>
            <w:vAlign w:val="center"/>
          </w:tcPr>
          <w:p w:rsidR="00C74D97" w:rsidRPr="00AF7007" w:rsidRDefault="00C74D97" w:rsidP="002803C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RAZONES QUE HACEN NECESARIA LA CONTRATACIÓN DEL SERVICIO.</w:t>
            </w:r>
          </w:p>
        </w:tc>
      </w:tr>
      <w:tr w:rsidR="00C74D97" w:rsidRPr="00AF7007" w:rsidTr="002803C9">
        <w:tc>
          <w:tcPr>
            <w:tcW w:w="9924" w:type="dxa"/>
            <w:shd w:val="clear" w:color="auto" w:fill="auto"/>
          </w:tcPr>
          <w:p w:rsidR="00C74D97" w:rsidRPr="00AF7007" w:rsidRDefault="00C74D97" w:rsidP="002803C9">
            <w:pPr>
              <w:rPr>
                <w:rFonts w:ascii="Montserrat" w:hAnsi="Montserrat"/>
                <w:sz w:val="18"/>
                <w:szCs w:val="20"/>
              </w:rPr>
            </w:pPr>
          </w:p>
          <w:p w:rsidR="00C74D97" w:rsidRDefault="00C74D97" w:rsidP="002803C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(9)</w:t>
            </w:r>
          </w:p>
          <w:p w:rsidR="00C74D97" w:rsidRPr="00AF7007" w:rsidRDefault="00C74D97" w:rsidP="002803C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  <w:p w:rsidR="00C74D97" w:rsidRPr="00AF7007" w:rsidRDefault="00C74D97" w:rsidP="002803C9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C74D97" w:rsidRPr="00AF7007" w:rsidTr="002803C9">
        <w:tc>
          <w:tcPr>
            <w:tcW w:w="9924" w:type="dxa"/>
            <w:shd w:val="clear" w:color="auto" w:fill="auto"/>
            <w:vAlign w:val="center"/>
          </w:tcPr>
          <w:p w:rsidR="00C74D97" w:rsidRPr="00AF7007" w:rsidRDefault="00C74D97" w:rsidP="002803C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¿QUÉ RESULTADOS SE OBTENDRÁN AL TÉRMINO DEL SERVICIO?</w:t>
            </w:r>
          </w:p>
        </w:tc>
      </w:tr>
      <w:tr w:rsidR="00C74D97" w:rsidRPr="00AF7007" w:rsidTr="002803C9">
        <w:tc>
          <w:tcPr>
            <w:tcW w:w="9924" w:type="dxa"/>
            <w:shd w:val="clear" w:color="auto" w:fill="auto"/>
          </w:tcPr>
          <w:p w:rsidR="00C74D97" w:rsidRPr="00AF7007" w:rsidRDefault="00C74D97" w:rsidP="002803C9">
            <w:pPr>
              <w:rPr>
                <w:rFonts w:ascii="Montserrat" w:hAnsi="Montserrat"/>
                <w:sz w:val="18"/>
                <w:szCs w:val="20"/>
              </w:rPr>
            </w:pPr>
          </w:p>
          <w:p w:rsidR="00C74D97" w:rsidRPr="00AF7007" w:rsidRDefault="00C74D97" w:rsidP="002803C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(10)</w:t>
            </w:r>
          </w:p>
          <w:p w:rsidR="00C74D97" w:rsidRPr="00AF7007" w:rsidRDefault="00C74D97" w:rsidP="002803C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</w:p>
        </w:tc>
      </w:tr>
      <w:tr w:rsidR="00C74D97" w:rsidRPr="00BB688F" w:rsidTr="002803C9">
        <w:tc>
          <w:tcPr>
            <w:tcW w:w="9924" w:type="dxa"/>
            <w:shd w:val="clear" w:color="auto" w:fill="auto"/>
            <w:vAlign w:val="center"/>
          </w:tcPr>
          <w:p w:rsidR="00C74D97" w:rsidRPr="00AF7007" w:rsidRDefault="00C74D97" w:rsidP="002803C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BREVE DESCRIPCIÓN DEL SERVICIO Y ENTREGABLES</w:t>
            </w:r>
          </w:p>
        </w:tc>
      </w:tr>
      <w:tr w:rsidR="00C74D97" w:rsidRPr="00BB688F" w:rsidTr="002803C9">
        <w:tc>
          <w:tcPr>
            <w:tcW w:w="9924" w:type="dxa"/>
            <w:shd w:val="clear" w:color="auto" w:fill="auto"/>
          </w:tcPr>
          <w:p w:rsidR="00C74D97" w:rsidRPr="00AF7007" w:rsidRDefault="00C74D97" w:rsidP="002803C9">
            <w:pPr>
              <w:rPr>
                <w:rFonts w:ascii="Montserrat" w:hAnsi="Montserrat"/>
                <w:sz w:val="18"/>
                <w:szCs w:val="20"/>
              </w:rPr>
            </w:pPr>
          </w:p>
          <w:p w:rsidR="00C74D97" w:rsidRPr="00AF7007" w:rsidRDefault="00C74D97" w:rsidP="002803C9">
            <w:pPr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(11)</w:t>
            </w:r>
          </w:p>
          <w:p w:rsidR="00C74D97" w:rsidRDefault="00C74D97" w:rsidP="002803C9">
            <w:pPr>
              <w:rPr>
                <w:rFonts w:ascii="Montserrat" w:hAnsi="Montserrat"/>
                <w:b/>
                <w:sz w:val="18"/>
                <w:szCs w:val="20"/>
              </w:rPr>
            </w:pPr>
          </w:p>
          <w:p w:rsidR="00C74D97" w:rsidRPr="00AF7007" w:rsidRDefault="00C74D97" w:rsidP="002803C9">
            <w:pPr>
              <w:rPr>
                <w:rFonts w:ascii="Montserrat" w:hAnsi="Montserrat"/>
                <w:b/>
                <w:sz w:val="18"/>
                <w:szCs w:val="20"/>
              </w:rPr>
            </w:pPr>
          </w:p>
        </w:tc>
      </w:tr>
      <w:tr w:rsidR="00C74D97" w:rsidRPr="00BB688F" w:rsidTr="002803C9">
        <w:tc>
          <w:tcPr>
            <w:tcW w:w="9924" w:type="dxa"/>
            <w:shd w:val="clear" w:color="auto" w:fill="auto"/>
            <w:vAlign w:val="center"/>
          </w:tcPr>
          <w:p w:rsidR="00C74D97" w:rsidRPr="00BB688F" w:rsidRDefault="00C74D97" w:rsidP="002803C9">
            <w:pPr>
              <w:jc w:val="center"/>
              <w:rPr>
                <w:rFonts w:ascii="Soberana Sans" w:hAnsi="Soberana Sans"/>
                <w:b/>
                <w:sz w:val="18"/>
                <w:szCs w:val="20"/>
              </w:rPr>
            </w:pPr>
            <w:r w:rsidRPr="00BB688F">
              <w:rPr>
                <w:rFonts w:ascii="Soberana Sans" w:hAnsi="Soberana Sans"/>
                <w:b/>
                <w:sz w:val="18"/>
                <w:szCs w:val="20"/>
              </w:rPr>
              <w:t>LO ANTERIOR CON FUNDAMENTO EN LAS SIGUIENTES DISPOSICIONES NORMATIVAS</w:t>
            </w:r>
          </w:p>
        </w:tc>
      </w:tr>
      <w:tr w:rsidR="00C74D97" w:rsidRPr="00BB688F" w:rsidTr="002803C9">
        <w:trPr>
          <w:trHeight w:val="1415"/>
        </w:trPr>
        <w:tc>
          <w:tcPr>
            <w:tcW w:w="9924" w:type="dxa"/>
            <w:shd w:val="clear" w:color="auto" w:fill="auto"/>
          </w:tcPr>
          <w:p w:rsidR="00C74D97" w:rsidRPr="00AF7007" w:rsidRDefault="00C74D97" w:rsidP="002803C9">
            <w:pPr>
              <w:rPr>
                <w:rFonts w:ascii="Montserrat" w:hAnsi="Montserrat"/>
                <w:sz w:val="18"/>
                <w:szCs w:val="20"/>
              </w:rPr>
            </w:pPr>
          </w:p>
          <w:p w:rsidR="00C74D97" w:rsidRPr="00040B0C" w:rsidRDefault="00C74D97" w:rsidP="002803C9">
            <w:pPr>
              <w:jc w:val="center"/>
              <w:rPr>
                <w:rFonts w:ascii="Soberana Sans" w:hAnsi="Soberana Sans"/>
                <w:b/>
                <w:sz w:val="18"/>
                <w:szCs w:val="20"/>
              </w:rPr>
            </w:pPr>
            <w:r w:rsidRPr="00AF7007">
              <w:rPr>
                <w:rFonts w:ascii="Montserrat" w:hAnsi="Montserrat"/>
                <w:b/>
                <w:sz w:val="18"/>
                <w:szCs w:val="20"/>
              </w:rPr>
              <w:t>(12)</w:t>
            </w:r>
          </w:p>
        </w:tc>
      </w:tr>
    </w:tbl>
    <w:p w:rsidR="00C74D97" w:rsidRPr="00BB688F" w:rsidRDefault="00C74D97" w:rsidP="00C74D97">
      <w:pPr>
        <w:jc w:val="both"/>
        <w:rPr>
          <w:rFonts w:ascii="Soberana Sans" w:hAnsi="Soberana Sans"/>
          <w:sz w:val="18"/>
          <w:szCs w:val="20"/>
        </w:rPr>
      </w:pPr>
      <w:r w:rsidRPr="00BB2760">
        <w:rPr>
          <w:rFonts w:ascii="Montserrat" w:hAnsi="Montserrat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147FF" wp14:editId="0E13F7F4">
                <wp:simplePos x="0" y="0"/>
                <wp:positionH relativeFrom="column">
                  <wp:posOffset>216535</wp:posOffset>
                </wp:positionH>
                <wp:positionV relativeFrom="paragraph">
                  <wp:posOffset>433705</wp:posOffset>
                </wp:positionV>
                <wp:extent cx="6391275" cy="1404620"/>
                <wp:effectExtent l="0" t="0" r="9525" b="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D97" w:rsidRPr="00AF7007" w:rsidRDefault="00C74D97" w:rsidP="00C74D97">
                            <w:pPr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Asimismo, con fundamento en el artículo </w:t>
                            </w:r>
                            <w:r w:rsidRPr="00AF7007">
                              <w:rPr>
                                <w:rFonts w:ascii="Montserrat" w:hAnsi="Montserrat"/>
                                <w:b/>
                                <w:sz w:val="16"/>
                                <w:szCs w:val="20"/>
                              </w:rPr>
                              <w:t>(13)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del Reglamento Interior de la Secretaría de Salud, la </w:t>
                            </w:r>
                            <w:r w:rsidRPr="00AF7007">
                              <w:rPr>
                                <w:rFonts w:ascii="Montserrat" w:hAnsi="Montserrat"/>
                                <w:b/>
                                <w:sz w:val="16"/>
                                <w:szCs w:val="20"/>
                              </w:rPr>
                              <w:t>(14)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manifiesta bajo protesta de decir verdad, lo siguiente:  </w:t>
                            </w:r>
                          </w:p>
                          <w:p w:rsidR="00C74D97" w:rsidRPr="00AF7007" w:rsidRDefault="00C74D97" w:rsidP="00C74D97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 en los archivos de esta Unidad no existen trabajos sobre la materia que satisfagan los requerimientos necesarios para alcanzar el objetivo de la contratación.</w:t>
                            </w:r>
                          </w:p>
                          <w:p w:rsidR="00C74D97" w:rsidRPr="00AF7007" w:rsidRDefault="00C74D97" w:rsidP="00C74D97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 las personas físicas y/o morales que prestarán los servicios, no desempeñan funciones iguales o equivalentes a las del personal de plaza presupuestaria adscrita esta Unidad.</w:t>
                            </w:r>
                          </w:p>
                          <w:p w:rsidR="00C74D97" w:rsidRPr="00AF7007" w:rsidRDefault="00C74D97" w:rsidP="00C74D97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Que,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 dentro de la estructura de esta Unidad, no se cuenta con personal capacitado o disponible para realizar los trabajos relacionados con el objeto del servicio que se pretende contratar.</w:t>
                            </w:r>
                          </w:p>
                          <w:p w:rsidR="00C74D97" w:rsidRPr="00AF7007" w:rsidRDefault="00C74D97" w:rsidP="00C74D97">
                            <w:pPr>
                              <w:numPr>
                                <w:ilvl w:val="0"/>
                                <w:numId w:val="3"/>
                              </w:numPr>
                              <w:suppressAutoHyphens/>
                              <w:ind w:left="360"/>
                              <w:jc w:val="both"/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</w:pP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Que 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>dispone del presupuesto requerido en la partida de gasto correspondiente</w:t>
                            </w:r>
                            <w:r w:rsidRPr="00AF7007">
                              <w:rPr>
                                <w:rFonts w:ascii="Montserrat" w:hAnsi="Montserrat"/>
                                <w:sz w:val="16"/>
                                <w:szCs w:val="20"/>
                              </w:rPr>
                              <w:t xml:space="preserve">. </w:t>
                            </w:r>
                          </w:p>
                          <w:p w:rsidR="00C74D97" w:rsidRDefault="00C74D97" w:rsidP="00C74D9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147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.05pt;margin-top:34.15pt;width:5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PCHJgIAACQEAAAOAAAAZHJzL2Uyb0RvYy54bWysU9tuGyEQfa/Uf0C813up7cQrr6PUqatK&#10;6UVK+wEssF5UlqGAvZt+fQbWcaz0rSoPCJjhcObMYX0z9pocpfMKTE2LWU6JNByEMvua/vyxe3dN&#10;iQ/MCKbByJo+Sk9vNm/frAdbyRI60EI6giDGV4OtaReCrbLM8072zM/ASoPBFlzPAm7dPhOODYje&#10;66zM82U2gBPWAZfe4+ndFKSbhN+2kodvbetlILqmyC2k2aW5iXO2WbNq75jtFD/RYP/AomfK4KNn&#10;qDsWGDk49RdUr7gDD22YcegzaFvFZaoBqynyV9U8dMzKVAuK4+1ZJv//YPnX43dHlKjpsqDEsB57&#10;tD0w4YAISYIcA5AyqjRYX2Hyg8X0MH6AEbudKvb2HvgvTwxsO2b28tY5GDrJBLIs4s3s4uqE4yNI&#10;M3wBga+xQ4AENLaujxKiKATRsVuP5w4hD8LxcPl+VZRXC0o4xop5Pl+WqYcZq56vW+fDJwk9iYua&#10;OrRAgmfHex8iHVY9p8TXPGgldkrrtHH7ZqsdOTK0yy6NVMGrNG3IUNPVolwkZAPxfnJSrwLaWau+&#10;ptd5HJPBohwfjUgpgSk9rZGJNid9oiSTOGFsRkyMojUgHlEpB5Nt8ZvhogP3h5IBLVtT//vAnKRE&#10;fzao9qqYz6PH02a+uEJpiLuMNJcRZjhC1TRQMi23If2LpIO9xa7sVNLrhcmJK1oxyXj6NtHrl/uU&#10;9fK5N08AAAD//wMAUEsDBBQABgAIAAAAIQC2QLEx3gAAAAoBAAAPAAAAZHJzL2Rvd25yZXYueG1s&#10;TI/LTsMwFET3SPyDdZHYUbuvKE1zU1VUbFggUZBg6cZOHOGXbDcNf4+7osvRjGbO1LvJaDLKEAdn&#10;EeYzBkTa1onB9gifHy9PJZCYuBVcOysRfmWEXXN/V/NKuIt9l+Mx9SSX2FhxBJWSryiNrZKGx5nz&#10;0mavc8HwlGXoqQj8ksuNpgvGCmr4YPOC4l4+K9n+HM8G4cuoQRzC23cn9Hh47fZrPwWP+Pgw7bdA&#10;kpzSfxiu+Bkdmsx0cmcrItEIy9U8JxGKcgnk6rMVK4CcEBblZg20qentheYPAAD//wMAUEsBAi0A&#10;FAAGAAgAAAAhALaDOJL+AAAA4QEAABMAAAAAAAAAAAAAAAAAAAAAAFtDb250ZW50X1R5cGVzXS54&#10;bWxQSwECLQAUAAYACAAAACEAOP0h/9YAAACUAQAACwAAAAAAAAAAAAAAAAAvAQAAX3JlbHMvLnJl&#10;bHNQSwECLQAUAAYACAAAACEAvlTwhyYCAAAkBAAADgAAAAAAAAAAAAAAAAAuAgAAZHJzL2Uyb0Rv&#10;Yy54bWxQSwECLQAUAAYACAAAACEAtkCxMd4AAAAKAQAADwAAAAAAAAAAAAAAAACABAAAZHJzL2Rv&#10;d25yZXYueG1sUEsFBgAAAAAEAAQA8wAAAIsFAAAAAA==&#10;" stroked="f">
                <v:textbox style="mso-fit-shape-to-text:t">
                  <w:txbxContent>
                    <w:p w:rsidR="00C74D97" w:rsidRPr="00AF7007" w:rsidRDefault="00C74D97" w:rsidP="00C74D97">
                      <w:pPr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Asimismo, con fundamento en el artículo </w:t>
                      </w:r>
                      <w:r w:rsidRPr="00AF7007">
                        <w:rPr>
                          <w:rFonts w:ascii="Montserrat" w:hAnsi="Montserrat"/>
                          <w:b/>
                          <w:sz w:val="16"/>
                          <w:szCs w:val="20"/>
                        </w:rPr>
                        <w:t>(13)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del Reglamento Interior de la Secretaría de Salud, la </w:t>
                      </w:r>
                      <w:r w:rsidRPr="00AF7007">
                        <w:rPr>
                          <w:rFonts w:ascii="Montserrat" w:hAnsi="Montserrat"/>
                          <w:b/>
                          <w:sz w:val="16"/>
                          <w:szCs w:val="20"/>
                        </w:rPr>
                        <w:t>(14)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manifiesta bajo protesta de decir verdad, lo siguiente:  </w:t>
                      </w:r>
                    </w:p>
                    <w:p w:rsidR="00C74D97" w:rsidRPr="00AF7007" w:rsidRDefault="00C74D97" w:rsidP="00C74D97">
                      <w:pPr>
                        <w:numPr>
                          <w:ilvl w:val="0"/>
                          <w:numId w:val="3"/>
                        </w:numPr>
                        <w:suppressAutoHyphens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 en los archivos de esta Unidad no existen trabajos sobre la materia que satisfagan los requerimientos necesarios para alcanzar el objetivo de la contratación.</w:t>
                      </w:r>
                    </w:p>
                    <w:p w:rsidR="00C74D97" w:rsidRPr="00AF7007" w:rsidRDefault="00C74D97" w:rsidP="00C74D97">
                      <w:pPr>
                        <w:numPr>
                          <w:ilvl w:val="0"/>
                          <w:numId w:val="3"/>
                        </w:numPr>
                        <w:suppressAutoHyphens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 las personas físicas y/o morales que prestarán los servicios, no desempeñan funciones iguales o equivalentes a las del personal de plaza presupuestaria adscrita esta Unidad.</w:t>
                      </w:r>
                    </w:p>
                    <w:p w:rsidR="00C74D97" w:rsidRPr="00AF7007" w:rsidRDefault="00C74D97" w:rsidP="00C74D97">
                      <w:pPr>
                        <w:numPr>
                          <w:ilvl w:val="0"/>
                          <w:numId w:val="3"/>
                        </w:numPr>
                        <w:suppressAutoHyphens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>Que,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 dentro de la estructura de esta Unidad, no se cuenta con personal capacitado o disponible para realizar los trabajos relacionados con el objeto del servicio que se pretende contratar.</w:t>
                      </w:r>
                    </w:p>
                    <w:p w:rsidR="00C74D97" w:rsidRPr="00AF7007" w:rsidRDefault="00C74D97" w:rsidP="00C74D97">
                      <w:pPr>
                        <w:numPr>
                          <w:ilvl w:val="0"/>
                          <w:numId w:val="3"/>
                        </w:numPr>
                        <w:suppressAutoHyphens/>
                        <w:ind w:left="360"/>
                        <w:jc w:val="both"/>
                        <w:rPr>
                          <w:rFonts w:ascii="Montserrat" w:hAnsi="Montserrat"/>
                          <w:sz w:val="16"/>
                          <w:szCs w:val="20"/>
                        </w:rPr>
                      </w:pP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Que </w:t>
                      </w:r>
                      <w:r>
                        <w:rPr>
                          <w:rFonts w:ascii="Montserrat" w:hAnsi="Montserrat"/>
                          <w:sz w:val="16"/>
                          <w:szCs w:val="20"/>
                        </w:rPr>
                        <w:t>dispone del presupuesto requerido en la partida de gasto correspondiente</w:t>
                      </w:r>
                      <w:r w:rsidRPr="00AF7007">
                        <w:rPr>
                          <w:rFonts w:ascii="Montserrat" w:hAnsi="Montserrat"/>
                          <w:sz w:val="16"/>
                          <w:szCs w:val="20"/>
                        </w:rPr>
                        <w:t xml:space="preserve">. </w:t>
                      </w:r>
                    </w:p>
                    <w:p w:rsidR="00C74D97" w:rsidRDefault="00C74D97" w:rsidP="00C74D97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4D97" w:rsidRPr="00AF7007" w:rsidRDefault="00C74D97" w:rsidP="00C74D97">
      <w:pPr>
        <w:jc w:val="both"/>
        <w:rPr>
          <w:rFonts w:ascii="Montserrat" w:hAnsi="Montserrat"/>
          <w:sz w:val="18"/>
          <w:szCs w:val="20"/>
        </w:rPr>
      </w:pPr>
    </w:p>
    <w:tbl>
      <w:tblPr>
        <w:tblW w:w="9924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C74D97" w:rsidRPr="00AF7007" w:rsidTr="002803C9">
        <w:tc>
          <w:tcPr>
            <w:tcW w:w="4962" w:type="dxa"/>
            <w:shd w:val="clear" w:color="auto" w:fill="auto"/>
          </w:tcPr>
          <w:p w:rsidR="00C74D97" w:rsidRPr="00AF7007" w:rsidRDefault="00C74D97" w:rsidP="002803C9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lastRenderedPageBreak/>
              <w:t>RESPONSABLE DE LA EJECUCIÓN</w:t>
            </w:r>
          </w:p>
          <w:p w:rsidR="00C74D97" w:rsidRPr="00AF7007" w:rsidRDefault="00C74D97" w:rsidP="002803C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74D97" w:rsidRPr="00AF7007" w:rsidRDefault="00C74D97" w:rsidP="002803C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74D97" w:rsidRPr="00AF7007" w:rsidRDefault="00C74D97" w:rsidP="002803C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74D97" w:rsidRPr="00AF7007" w:rsidRDefault="00C74D97" w:rsidP="002803C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74D97" w:rsidRPr="00AF7007" w:rsidRDefault="00C74D97" w:rsidP="002803C9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NOMBRE, FIRMA Y CARGO DEL TITULAR DE LA UNIDAD RESPONSABLE SOLICITANTE</w:t>
            </w:r>
          </w:p>
        </w:tc>
        <w:tc>
          <w:tcPr>
            <w:tcW w:w="4962" w:type="dxa"/>
          </w:tcPr>
          <w:p w:rsidR="00C74D97" w:rsidRPr="00AF7007" w:rsidRDefault="00C74D97" w:rsidP="002803C9">
            <w:pPr>
              <w:jc w:val="center"/>
              <w:rPr>
                <w:rFonts w:ascii="Montserrat Medium" w:hAnsi="Montserrat Medium"/>
                <w:b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AUTORIZA</w:t>
            </w:r>
          </w:p>
          <w:p w:rsidR="00C74D97" w:rsidRPr="00AF7007" w:rsidRDefault="00C74D97" w:rsidP="002803C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74D97" w:rsidRPr="00AF7007" w:rsidRDefault="00C74D97" w:rsidP="002803C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74D97" w:rsidRPr="00AF7007" w:rsidRDefault="00C74D97" w:rsidP="002803C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74D97" w:rsidRPr="00AF7007" w:rsidRDefault="00C74D97" w:rsidP="002803C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</w:p>
          <w:p w:rsidR="00C74D97" w:rsidRPr="00AF7007" w:rsidRDefault="00C74D97" w:rsidP="002803C9">
            <w:pPr>
              <w:jc w:val="center"/>
              <w:rPr>
                <w:rFonts w:ascii="Montserrat Medium" w:hAnsi="Montserrat Medium"/>
                <w:sz w:val="18"/>
                <w:szCs w:val="20"/>
              </w:rPr>
            </w:pPr>
            <w:r w:rsidRPr="00AF7007">
              <w:rPr>
                <w:rFonts w:ascii="Montserrat Medium" w:hAnsi="Montserrat Medium"/>
                <w:b/>
                <w:sz w:val="18"/>
                <w:szCs w:val="20"/>
              </w:rPr>
              <w:t>NOMBRE, FIRMA Y CARGO DEL ÁREA MAYOR A LA CUAL ESTÁ ADSCRITA LA UNIDAD RESPONSABLE SOLICITANTE</w:t>
            </w:r>
          </w:p>
        </w:tc>
      </w:tr>
    </w:tbl>
    <w:p w:rsidR="00C74D97" w:rsidRPr="00AF7007" w:rsidRDefault="00C74D97" w:rsidP="00C74D97">
      <w:pPr>
        <w:rPr>
          <w:lang w:val="es-ES"/>
        </w:rPr>
      </w:pPr>
    </w:p>
    <w:p w:rsidR="00C74D97" w:rsidRDefault="00C74D97" w:rsidP="00C74D97">
      <w:pPr>
        <w:ind w:left="142" w:hanging="142"/>
      </w:pPr>
    </w:p>
    <w:p w:rsidR="00BC13BA" w:rsidRPr="000D1254" w:rsidRDefault="00BC13BA" w:rsidP="00C74D97">
      <w:pPr>
        <w:ind w:left="-709" w:right="-660"/>
        <w:jc w:val="center"/>
        <w:rPr>
          <w:rFonts w:ascii="Montserrat" w:hAnsi="Montserrat"/>
          <w:sz w:val="12"/>
          <w:szCs w:val="21"/>
        </w:rPr>
      </w:pPr>
    </w:p>
    <w:sectPr w:rsidR="00BC13BA" w:rsidRPr="000D1254" w:rsidSect="00151BA6">
      <w:headerReference w:type="default" r:id="rId9"/>
      <w:footerReference w:type="default" r:id="rId10"/>
      <w:pgSz w:w="12240" w:h="15840"/>
      <w:pgMar w:top="1418" w:right="1041" w:bottom="156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4A" w:rsidRDefault="00B3354A">
      <w:r>
        <w:separator/>
      </w:r>
    </w:p>
  </w:endnote>
  <w:endnote w:type="continuationSeparator" w:id="0">
    <w:p w:rsidR="00B3354A" w:rsidRDefault="00B3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8F" w:rsidRDefault="003269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-34042</wp:posOffset>
              </wp:positionH>
              <wp:positionV relativeFrom="paragraph">
                <wp:posOffset>-420066</wp:posOffset>
              </wp:positionV>
              <wp:extent cx="6334125" cy="600075"/>
              <wp:effectExtent l="0" t="0" r="0" b="9525"/>
              <wp:wrapNone/>
              <wp:docPr id="25" name="Rectángul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41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3C8F" w:rsidRDefault="00DF3C8F">
                          <w:pPr>
                            <w:spacing w:line="275" w:lineRule="auto"/>
                            <w:ind w:right="25"/>
                            <w:jc w:val="center"/>
                            <w:textDirection w:val="btLr"/>
                          </w:pPr>
                        </w:p>
                        <w:p w:rsidR="00DF3C8F" w:rsidRDefault="003530FA" w:rsidP="000234D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Av. Marina Nacional Núm. 60</w:t>
                          </w: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 xml:space="preserve"> piso 12</w:t>
                          </w:r>
                          <w:r w:rsidRPr="00614337"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E955B"/>
                              <w:sz w:val="14"/>
                            </w:rPr>
                            <w:t>, Col. Tacuba, CP. 11410, Miguel Hidalgo, Ciudad de México. Tel: (55) 5062 1600 ext. 58536 www.gob.mx/salud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5" o:spid="_x0000_s1028" style="position:absolute;left:0;text-align:left;margin-left:-2.7pt;margin-top:-33.1pt;width:498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S0zgEAAH8DAAAOAAAAZHJzL2Uyb0RvYy54bWysU0tu2zAQ3RfoHQjua0mO47SC5SBI4KJA&#10;0BpJewCaIi0CJIchaUs+Ts/Si3VIOY7b7IJs6Pn5zXszo8X1YDTZCx8U2IZWk5ISYTm0ym4b+uvn&#10;6tNnSkJktmUarGjoQQR6vfz4YdG7WkyhA90KTxDEhrp3De1idHVRBN4Jw8IEnLCYlOANi+j6bdF6&#10;1iO60cW0LOdFD751HrgIAaN3Y5IuM76UgscfUgYRiW4ocov59fndpLdYLli99cx1ih9psDewMExZ&#10;bHqCumORkZ1Xr6CM4h4CyDjhYAqQUnGRNaCaqvxPzWPHnMhacDjBncYU3g+Wf9+vPVFtQ6eXlFhm&#10;cEcPOLU/v+12p4FgFEfUu1Bj5aNb+6MX0Ex6B+lN+kUlZMhjPZzGKoZIOAbnFxezKsFzzM3LsrzK&#10;oMXLv50P8asAQ5LRUI8E8jTZ/j5E7IilzyWpmYWV0jqvTtt/AliYIkUiPFJMVhw2Q9ZYPYvZQHtA&#10;3cHxlcKW9yzENfO4+YqSHq+hoeFpx7ygRH+zOO4v1SwJiNmZXV6VeEv+PLM5zzDLO8Aji5SM5m3M&#10;JzdSvdlFkCrLSuRGKkfOuOWs9niR6YzO/Vz18t0s/wIAAP//AwBQSwMEFAAGAAgAAAAhADLfNpLd&#10;AAAACQEAAA8AAABkcnMvZG93bnJldi54bWxMj8FOwzAMhu9IvENkJG5b2rJVW2k6IQQHjnQcOGaN&#10;aSsSp0rSrXt7zAlOluVPv7+/PizOijOGOHpSkK8zEEidNyP1Cj6Or6sdiJg0GW09oYIrRjg0tze1&#10;roy/0Due29QLDqFYaQVDSlMlZewGdDqu/YTEty8fnE68hl6aoC8c7qwssqyUTo/EHwY94fOA3Xc7&#10;OwUTWjPbTZt9dvIlUF6+HeV1q9T93fL0CCLhkv5g+NVndWjY6eRnMlFYBavthkmeZVmAYGC/L3IQ&#10;JwXF7gFkU8v/DZofAAAA//8DAFBLAQItABQABgAIAAAAIQC2gziS/gAAAOEBAAATAAAAAAAAAAAA&#10;AAAAAAAAAABbQ29udGVudF9UeXBlc10ueG1sUEsBAi0AFAAGAAgAAAAhADj9If/WAAAAlAEAAAsA&#10;AAAAAAAAAAAAAAAALwEAAF9yZWxzLy5yZWxzUEsBAi0AFAAGAAgAAAAhAEIFpLTOAQAAfwMAAA4A&#10;AAAAAAAAAAAAAAAALgIAAGRycy9lMm9Eb2MueG1sUEsBAi0AFAAGAAgAAAAhADLfNpLdAAAACQEA&#10;AA8AAAAAAAAAAAAAAAAAKAQAAGRycy9kb3ducmV2LnhtbFBLBQYAAAAABAAEAPMAAAAyBQAAAAA=&#10;" filled="f" stroked="f">
              <v:textbox inset="2.53958mm,1.2694mm,2.53958mm,1.2694mm">
                <w:txbxContent>
                  <w:p w:rsidR="00DF3C8F" w:rsidRDefault="00DF3C8F">
                    <w:pPr>
                      <w:spacing w:line="275" w:lineRule="auto"/>
                      <w:ind w:right="25"/>
                      <w:jc w:val="center"/>
                      <w:textDirection w:val="btLr"/>
                    </w:pPr>
                  </w:p>
                  <w:p w:rsidR="00DF3C8F" w:rsidRDefault="003530FA" w:rsidP="000234D6">
                    <w:pPr>
                      <w:spacing w:line="275" w:lineRule="auto"/>
                      <w:jc w:val="center"/>
                      <w:textDirection w:val="btLr"/>
                    </w:pP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Av. Marina Nacional Núm. 60</w:t>
                    </w: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 xml:space="preserve"> piso 12</w:t>
                    </w:r>
                    <w:r w:rsidRPr="00614337">
                      <w:rPr>
                        <w:rFonts w:ascii="Montserrat SemiBold" w:eastAsia="Montserrat SemiBold" w:hAnsi="Montserrat SemiBold" w:cs="Montserrat SemiBold"/>
                        <w:b/>
                        <w:color w:val="BE955B"/>
                        <w:sz w:val="14"/>
                      </w:rPr>
                      <w:t>, Col. Tacuba, CP. 11410, Miguel Hidalgo, Ciudad de México. Tel: (55) 5062 1600 ext. 58536 www.gob.mx/salud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0" distR="0" simplePos="0" relativeHeight="251661312" behindDoc="1" locked="0" layoutInCell="1" hidden="0" allowOverlap="1" wp14:anchorId="516A1A41" wp14:editId="6E7E05DA">
          <wp:simplePos x="0" y="0"/>
          <wp:positionH relativeFrom="column">
            <wp:posOffset>-179705</wp:posOffset>
          </wp:positionH>
          <wp:positionV relativeFrom="paragraph">
            <wp:posOffset>183405</wp:posOffset>
          </wp:positionV>
          <wp:extent cx="6663055" cy="27829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8287" t="92888" r="8158" b="4365"/>
                  <a:stretch/>
                </pic:blipFill>
                <pic:spPr bwMode="auto">
                  <a:xfrm>
                    <a:off x="0" y="0"/>
                    <a:ext cx="6663055" cy="27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4A" w:rsidRDefault="00B3354A">
      <w:r>
        <w:separator/>
      </w:r>
    </w:p>
  </w:footnote>
  <w:footnote w:type="continuationSeparator" w:id="0">
    <w:p w:rsidR="00B3354A" w:rsidRDefault="00B3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7D" w:rsidRDefault="00C74D97" w:rsidP="00CD667D">
    <w:pPr>
      <w:jc w:val="center"/>
      <w:rPr>
        <w:rFonts w:ascii="Montserrat Medium" w:hAnsi="Montserrat Medium"/>
        <w:b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35C41E8" wp14:editId="65593C04">
              <wp:simplePos x="0" y="0"/>
              <wp:positionH relativeFrom="column">
                <wp:posOffset>1642111</wp:posOffset>
              </wp:positionH>
              <wp:positionV relativeFrom="paragraph">
                <wp:posOffset>-12065</wp:posOffset>
              </wp:positionV>
              <wp:extent cx="306705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D97" w:rsidRPr="00291E31" w:rsidRDefault="00C74D97" w:rsidP="00C74D97">
                          <w:pPr>
                            <w:jc w:val="both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291E31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JUSTIFICACIÓN PARA LA CONTRATACIÓN DE SERVICIOS DE ASESORÍAS, CONSULTORÍAS, ESTUDIOS E INVESTIGACIONES</w:t>
                          </w:r>
                        </w:p>
                        <w:p w:rsidR="00C74D97" w:rsidRPr="00291E31" w:rsidRDefault="00C74D97" w:rsidP="00C74D97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</w:pPr>
                          <w:r w:rsidRPr="00291E31">
                            <w:rPr>
                              <w:rFonts w:ascii="Montserrat Medium" w:hAnsi="Montserrat Medium"/>
                              <w:b/>
                              <w:sz w:val="20"/>
                            </w:rPr>
                            <w:t>ANEXO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C41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9.3pt;margin-top:-.95pt;width:241.5pt;height:6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oZJQIAACQEAAAOAAAAZHJzL2Uyb0RvYy54bWysU9uO2yAQfa/Uf0C8N3ayuexacVbbbFNV&#10;2l6kbT8AA45RgaFAYm+/vgPOZqPtW1U/IMYzHM6cOaxvB6PJUfqgwNZ0OikpkZaDUHZf0x/fd++u&#10;KQmRWcE0WFnTJxno7ebtm3XvKjmDDrSQniCIDVXvatrF6KqiCLyThoUJOGkx2YI3LGLo94XwrEd0&#10;o4tZWS6LHrxwHrgMAf/ej0m6yfhtK3n82rZBRqJritxiXn1em7QWmzWr9p65TvETDfYPLAxTFi89&#10;Q92zyMjBq7+gjOIeArRxwsEU0LaKy9wDdjMtX3Xz2DEncy8oTnBnmcL/g+Vfjt88UaKms+mKEssM&#10;Dml7YMIDEZJEOUQgsyRT70KF1Y8O6+PwHgYcd245uAfgPwOxsO2Y3cs776HvJBNIc5pOFhdHR5yQ&#10;QJr+Mwi8jR0iZKCh9SZpiKoQRMdxPZ1HhDwIx59X5XJVLjDFMXe9Wl6VeYYFq55POx/iRwmGpE1N&#10;PVogo7PjQ4iJDaueS9JlAbQSO6V1Dvy+2WpPjgztsstfbuBVmbakr+nNYrbIyBbS+ewkoyLaWSuD&#10;5Mr0jQZLanywIpdEpvS4RybanuRJiozaxKEZsDBp1oB4QqE8jLbFZ4abDvxvSnq0bE3DrwPzkhL9&#10;yaLYN9P5PHk8B/PFaoaBv8w0lxlmOULVNFIybrcxv4ukg4U7HEqrsl4vTE5c0YpZxtOzSV6/jHPV&#10;y+Pe/AEAAP//AwBQSwMEFAAGAAgAAAAhAN+gQxLfAAAACgEAAA8AAABkcnMvZG93bnJldi54bWxM&#10;j8FuwjAMhu+T9g6RJ+0yQVoGLZSmaJu0aVcYD+A2oa1onKoJtLz9vNM42v70+/vz3WQ7cTWDbx0p&#10;iOcRCEOV0y3VCo4/n7M1CB+QNHaOjIKb8bArHh9yzLQbaW+uh1ALDiGfoYImhD6T0leNsejnrjfE&#10;t5MbLAYeh1rqAUcOt51cRFEiLbbEHxrszUdjqvPhYhWcvseX1WYsv8Ix3S+Td2zT0t2Uen6a3rYg&#10;gpnCPwx/+qwOBTuV7kLai07BYrVOGFUwizcgGEiXMS9KJl+TGGSRy/sKxS8AAAD//wMAUEsBAi0A&#10;FAAGAAgAAAAhALaDOJL+AAAA4QEAABMAAAAAAAAAAAAAAAAAAAAAAFtDb250ZW50X1R5cGVzXS54&#10;bWxQSwECLQAUAAYACAAAACEAOP0h/9YAAACUAQAACwAAAAAAAAAAAAAAAAAvAQAAX3JlbHMvLnJl&#10;bHNQSwECLQAUAAYACAAAACEASpo6GSUCAAAkBAAADgAAAAAAAAAAAAAAAAAuAgAAZHJzL2Uyb0Rv&#10;Yy54bWxQSwECLQAUAAYACAAAACEA36BDEt8AAAAKAQAADwAAAAAAAAAAAAAAAAB/BAAAZHJzL2Rv&#10;d25yZXYueG1sUEsFBgAAAAAEAAQA8wAAAIsFAAAAAA==&#10;" stroked="f">
              <v:textbox>
                <w:txbxContent>
                  <w:p w:rsidR="00C74D97" w:rsidRPr="00291E31" w:rsidRDefault="00C74D97" w:rsidP="00C74D97">
                    <w:pPr>
                      <w:jc w:val="both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291E31">
                      <w:rPr>
                        <w:rFonts w:ascii="Montserrat Medium" w:hAnsi="Montserrat Medium"/>
                        <w:b/>
                        <w:sz w:val="20"/>
                      </w:rPr>
                      <w:t>JUSTIFICACIÓN PARA LA CONTRATACIÓN DE SERVICIOS DE ASESORÍAS, CONSULTORÍAS, ESTUDIOS E INVESTIGACIONES</w:t>
                    </w:r>
                  </w:p>
                  <w:p w:rsidR="00C74D97" w:rsidRPr="00291E31" w:rsidRDefault="00C74D97" w:rsidP="00C74D97">
                    <w:pPr>
                      <w:jc w:val="center"/>
                      <w:rPr>
                        <w:rFonts w:ascii="Montserrat Medium" w:hAnsi="Montserrat Medium"/>
                        <w:b/>
                        <w:sz w:val="20"/>
                      </w:rPr>
                    </w:pPr>
                    <w:r w:rsidRPr="00291E31">
                      <w:rPr>
                        <w:rFonts w:ascii="Montserrat Medium" w:hAnsi="Montserrat Medium"/>
                        <w:b/>
                        <w:sz w:val="20"/>
                      </w:rPr>
                      <w:t>ANEXO 1</w:t>
                    </w:r>
                  </w:p>
                </w:txbxContent>
              </v:textbox>
            </v:shape>
          </w:pict>
        </mc:Fallback>
      </mc:AlternateContent>
    </w:r>
    <w:r w:rsidR="00CD667D"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ragraph">
            <wp:posOffset>144145</wp:posOffset>
          </wp:positionV>
          <wp:extent cx="7790815" cy="828810"/>
          <wp:effectExtent l="0" t="0" r="635" b="9525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815" cy="828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D667D" w:rsidRDefault="00CD667D" w:rsidP="00CD667D">
    <w:pPr>
      <w:jc w:val="center"/>
      <w:rPr>
        <w:rFonts w:ascii="Montserrat Medium" w:hAnsi="Montserrat Medium"/>
        <w:b/>
        <w:sz w:val="20"/>
      </w:rPr>
    </w:pPr>
  </w:p>
  <w:p w:rsidR="00DF3C8F" w:rsidRDefault="00DF3C8F" w:rsidP="00CD667D">
    <w:pPr>
      <w:jc w:val="center"/>
      <w:rPr>
        <w:rFonts w:ascii="Montserrat Medium" w:hAnsi="Montserrat Medium"/>
        <w:b/>
        <w:sz w:val="20"/>
      </w:rPr>
    </w:pPr>
  </w:p>
  <w:p w:rsidR="00436566" w:rsidRDefault="00436566" w:rsidP="00CD667D">
    <w:pPr>
      <w:jc w:val="center"/>
      <w:rPr>
        <w:rFonts w:ascii="Montserrat Medium" w:hAnsi="Montserrat Medium"/>
        <w:b/>
        <w:sz w:val="20"/>
      </w:rPr>
    </w:pPr>
  </w:p>
  <w:p w:rsidR="00436566" w:rsidRDefault="00436566" w:rsidP="00CD667D">
    <w:pPr>
      <w:jc w:val="center"/>
      <w:rPr>
        <w:rFonts w:ascii="Montserrat Medium" w:hAnsi="Montserrat Medium"/>
        <w:b/>
        <w:sz w:val="20"/>
      </w:rPr>
    </w:pPr>
  </w:p>
  <w:p w:rsidR="00436566" w:rsidRDefault="00436566" w:rsidP="00CD667D">
    <w:pPr>
      <w:jc w:val="center"/>
      <w:rPr>
        <w:rFonts w:ascii="Montserrat Medium" w:hAnsi="Montserrat Medium"/>
        <w:b/>
        <w:sz w:val="20"/>
      </w:rPr>
    </w:pPr>
  </w:p>
  <w:p w:rsidR="00C74D97" w:rsidRDefault="00C74D97" w:rsidP="00CD667D">
    <w:pPr>
      <w:jc w:val="center"/>
      <w:rPr>
        <w:rFonts w:ascii="Montserrat Medium" w:hAnsi="Montserrat Medium"/>
        <w:b/>
        <w:sz w:val="20"/>
      </w:rPr>
    </w:pPr>
  </w:p>
  <w:tbl>
    <w:tblPr>
      <w:tblW w:w="9924" w:type="dxa"/>
      <w:tblInd w:w="4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7230"/>
    </w:tblGrid>
    <w:tr w:rsidR="00C74D97" w:rsidRPr="00D30484" w:rsidTr="002803C9">
      <w:tc>
        <w:tcPr>
          <w:tcW w:w="2694" w:type="dxa"/>
          <w:shd w:val="clear" w:color="auto" w:fill="auto"/>
        </w:tcPr>
        <w:p w:rsidR="00C74D97" w:rsidRPr="00D30484" w:rsidRDefault="00C74D97" w:rsidP="00C74D97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UNIDAD RESPONSABLE SOLICITANTE:</w:t>
          </w:r>
        </w:p>
      </w:tc>
      <w:tc>
        <w:tcPr>
          <w:tcW w:w="7230" w:type="dxa"/>
          <w:shd w:val="clear" w:color="auto" w:fill="auto"/>
        </w:tcPr>
        <w:p w:rsidR="00C74D97" w:rsidRPr="00D30484" w:rsidRDefault="00C74D97" w:rsidP="00C74D97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(1)</w:t>
          </w:r>
        </w:p>
      </w:tc>
    </w:tr>
    <w:tr w:rsidR="00C74D97" w:rsidRPr="00D30484" w:rsidTr="002803C9">
      <w:tc>
        <w:tcPr>
          <w:tcW w:w="2694" w:type="dxa"/>
          <w:shd w:val="clear" w:color="auto" w:fill="auto"/>
        </w:tcPr>
        <w:p w:rsidR="00C74D97" w:rsidRPr="00D30484" w:rsidRDefault="00C74D97" w:rsidP="00C74D97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ADSCRIPCIÓN:</w:t>
          </w:r>
        </w:p>
      </w:tc>
      <w:tc>
        <w:tcPr>
          <w:tcW w:w="7230" w:type="dxa"/>
          <w:shd w:val="clear" w:color="auto" w:fill="auto"/>
        </w:tcPr>
        <w:p w:rsidR="00C74D97" w:rsidRPr="00D30484" w:rsidRDefault="00C74D97" w:rsidP="00C74D97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(2)</w:t>
          </w:r>
        </w:p>
      </w:tc>
    </w:tr>
    <w:tr w:rsidR="00C74D97" w:rsidRPr="00D30484" w:rsidTr="002803C9">
      <w:tc>
        <w:tcPr>
          <w:tcW w:w="2694" w:type="dxa"/>
          <w:shd w:val="clear" w:color="auto" w:fill="auto"/>
        </w:tcPr>
        <w:p w:rsidR="00C74D97" w:rsidRPr="00D30484" w:rsidRDefault="00C74D97" w:rsidP="00C74D97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PARTIDA DE GASTO:</w:t>
          </w:r>
        </w:p>
      </w:tc>
      <w:tc>
        <w:tcPr>
          <w:tcW w:w="7230" w:type="dxa"/>
          <w:shd w:val="clear" w:color="auto" w:fill="auto"/>
        </w:tcPr>
        <w:p w:rsidR="00C74D97" w:rsidRPr="00D30484" w:rsidRDefault="00C74D97" w:rsidP="00C74D97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(3)</w:t>
          </w:r>
        </w:p>
      </w:tc>
    </w:tr>
    <w:tr w:rsidR="00C74D97" w:rsidRPr="00D30484" w:rsidTr="002803C9">
      <w:tc>
        <w:tcPr>
          <w:tcW w:w="2694" w:type="dxa"/>
          <w:shd w:val="clear" w:color="auto" w:fill="auto"/>
        </w:tcPr>
        <w:p w:rsidR="00C74D97" w:rsidRPr="00D30484" w:rsidRDefault="00C74D97" w:rsidP="00C74D97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MONTO SOLICITADO</w:t>
          </w:r>
        </w:p>
      </w:tc>
      <w:tc>
        <w:tcPr>
          <w:tcW w:w="7230" w:type="dxa"/>
          <w:shd w:val="clear" w:color="auto" w:fill="auto"/>
        </w:tcPr>
        <w:p w:rsidR="00C74D97" w:rsidRPr="00D30484" w:rsidRDefault="00C74D97" w:rsidP="00C74D97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(4)</w:t>
          </w:r>
        </w:p>
      </w:tc>
    </w:tr>
    <w:tr w:rsidR="00C74D97" w:rsidRPr="00D30484" w:rsidTr="002803C9">
      <w:tc>
        <w:tcPr>
          <w:tcW w:w="2694" w:type="dxa"/>
          <w:shd w:val="clear" w:color="auto" w:fill="auto"/>
        </w:tcPr>
        <w:p w:rsidR="00C74D97" w:rsidRPr="00D30484" w:rsidRDefault="00C74D97" w:rsidP="00C74D97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NOMBRE DEL SERVICIO:</w:t>
          </w:r>
        </w:p>
      </w:tc>
      <w:tc>
        <w:tcPr>
          <w:tcW w:w="7230" w:type="dxa"/>
          <w:shd w:val="clear" w:color="auto" w:fill="auto"/>
        </w:tcPr>
        <w:p w:rsidR="00C74D97" w:rsidRPr="00D30484" w:rsidRDefault="00C74D97" w:rsidP="00C74D97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(5)</w:t>
          </w:r>
        </w:p>
      </w:tc>
    </w:tr>
    <w:tr w:rsidR="00C74D97" w:rsidRPr="00D30484" w:rsidTr="002803C9">
      <w:tc>
        <w:tcPr>
          <w:tcW w:w="2694" w:type="dxa"/>
          <w:shd w:val="clear" w:color="auto" w:fill="auto"/>
        </w:tcPr>
        <w:p w:rsidR="00C74D97" w:rsidRPr="00D30484" w:rsidRDefault="00C74D97" w:rsidP="00C74D97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5"/>
              <w:szCs w:val="15"/>
              <w:lang w:eastAsia="ar-SA"/>
            </w:rPr>
            <w:t>PERÍODO DE CONTRATACIÓN</w:t>
          </w: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:</w:t>
          </w:r>
        </w:p>
      </w:tc>
      <w:tc>
        <w:tcPr>
          <w:tcW w:w="7230" w:type="dxa"/>
          <w:shd w:val="clear" w:color="auto" w:fill="auto"/>
        </w:tcPr>
        <w:p w:rsidR="00C74D97" w:rsidRPr="00D30484" w:rsidRDefault="00C74D97" w:rsidP="00C74D97">
          <w:pPr>
            <w:suppressAutoHyphens/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</w:pPr>
          <w:r w:rsidRPr="00D30484">
            <w:rPr>
              <w:rFonts w:ascii="Montserrat Medium" w:eastAsia="Calibri" w:hAnsi="Montserrat Medium" w:cs="Calibri"/>
              <w:b/>
              <w:sz w:val="18"/>
              <w:szCs w:val="20"/>
              <w:lang w:eastAsia="ar-SA"/>
            </w:rPr>
            <w:t>(6)</w:t>
          </w:r>
        </w:p>
      </w:tc>
    </w:tr>
  </w:tbl>
  <w:p w:rsidR="00C74D97" w:rsidRPr="00CD667D" w:rsidRDefault="00C74D97" w:rsidP="00CD667D">
    <w:pPr>
      <w:jc w:val="center"/>
      <w:rPr>
        <w:rFonts w:ascii="Montserrat Medium" w:hAnsi="Montserrat Medium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7A72"/>
    <w:multiLevelType w:val="hybridMultilevel"/>
    <w:tmpl w:val="7610B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55DD4"/>
    <w:multiLevelType w:val="hybridMultilevel"/>
    <w:tmpl w:val="BC36D8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4CBC"/>
    <w:multiLevelType w:val="hybridMultilevel"/>
    <w:tmpl w:val="697E9B58"/>
    <w:lvl w:ilvl="0" w:tplc="894E1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234D6"/>
    <w:rsid w:val="00030FC3"/>
    <w:rsid w:val="00070BD2"/>
    <w:rsid w:val="00074828"/>
    <w:rsid w:val="00082B2A"/>
    <w:rsid w:val="00096E88"/>
    <w:rsid w:val="000D1254"/>
    <w:rsid w:val="000E7173"/>
    <w:rsid w:val="00150505"/>
    <w:rsid w:val="00151BA6"/>
    <w:rsid w:val="00152089"/>
    <w:rsid w:val="00161C08"/>
    <w:rsid w:val="0016288F"/>
    <w:rsid w:val="00182AAA"/>
    <w:rsid w:val="0021617B"/>
    <w:rsid w:val="00221C84"/>
    <w:rsid w:val="002309C7"/>
    <w:rsid w:val="002337A5"/>
    <w:rsid w:val="002709B2"/>
    <w:rsid w:val="00293FE5"/>
    <w:rsid w:val="002A39E9"/>
    <w:rsid w:val="002D05B9"/>
    <w:rsid w:val="002D4DDF"/>
    <w:rsid w:val="003108AF"/>
    <w:rsid w:val="00326967"/>
    <w:rsid w:val="003508AE"/>
    <w:rsid w:val="003530FA"/>
    <w:rsid w:val="003666C3"/>
    <w:rsid w:val="0037339D"/>
    <w:rsid w:val="00386DB6"/>
    <w:rsid w:val="003B60DD"/>
    <w:rsid w:val="003D5DC6"/>
    <w:rsid w:val="00423593"/>
    <w:rsid w:val="00436566"/>
    <w:rsid w:val="00487794"/>
    <w:rsid w:val="004C555C"/>
    <w:rsid w:val="004E6A67"/>
    <w:rsid w:val="00507E72"/>
    <w:rsid w:val="005367BB"/>
    <w:rsid w:val="00552CDD"/>
    <w:rsid w:val="00563B5F"/>
    <w:rsid w:val="00577072"/>
    <w:rsid w:val="005974BE"/>
    <w:rsid w:val="005B63A7"/>
    <w:rsid w:val="00605802"/>
    <w:rsid w:val="00621A3A"/>
    <w:rsid w:val="00624D4A"/>
    <w:rsid w:val="00635597"/>
    <w:rsid w:val="00654649"/>
    <w:rsid w:val="00664CA0"/>
    <w:rsid w:val="0068403B"/>
    <w:rsid w:val="006D1928"/>
    <w:rsid w:val="006F7A9F"/>
    <w:rsid w:val="00723A7A"/>
    <w:rsid w:val="00725245"/>
    <w:rsid w:val="007871FD"/>
    <w:rsid w:val="007C7318"/>
    <w:rsid w:val="007D4D80"/>
    <w:rsid w:val="007D6856"/>
    <w:rsid w:val="007F0C54"/>
    <w:rsid w:val="007F4DD0"/>
    <w:rsid w:val="007F646E"/>
    <w:rsid w:val="00802CC6"/>
    <w:rsid w:val="00826955"/>
    <w:rsid w:val="0086128D"/>
    <w:rsid w:val="00866B83"/>
    <w:rsid w:val="00876F92"/>
    <w:rsid w:val="008C3FFC"/>
    <w:rsid w:val="008E2E70"/>
    <w:rsid w:val="00931A87"/>
    <w:rsid w:val="0094381F"/>
    <w:rsid w:val="00992A1F"/>
    <w:rsid w:val="009A50E9"/>
    <w:rsid w:val="009C0327"/>
    <w:rsid w:val="009C2368"/>
    <w:rsid w:val="009C7130"/>
    <w:rsid w:val="00A6355F"/>
    <w:rsid w:val="00A74A86"/>
    <w:rsid w:val="00AB102E"/>
    <w:rsid w:val="00AC514F"/>
    <w:rsid w:val="00AE2CC7"/>
    <w:rsid w:val="00B10176"/>
    <w:rsid w:val="00B16212"/>
    <w:rsid w:val="00B3354A"/>
    <w:rsid w:val="00BA5DF1"/>
    <w:rsid w:val="00BC13BA"/>
    <w:rsid w:val="00BC4E7A"/>
    <w:rsid w:val="00BD75E6"/>
    <w:rsid w:val="00C03F0B"/>
    <w:rsid w:val="00C24D69"/>
    <w:rsid w:val="00C74D97"/>
    <w:rsid w:val="00CC1150"/>
    <w:rsid w:val="00CC75B3"/>
    <w:rsid w:val="00CD59AA"/>
    <w:rsid w:val="00CD667D"/>
    <w:rsid w:val="00D14075"/>
    <w:rsid w:val="00D16534"/>
    <w:rsid w:val="00D936E6"/>
    <w:rsid w:val="00DB3E28"/>
    <w:rsid w:val="00DB5CDA"/>
    <w:rsid w:val="00DE3885"/>
    <w:rsid w:val="00DF3ACC"/>
    <w:rsid w:val="00DF3C8F"/>
    <w:rsid w:val="00E57F65"/>
    <w:rsid w:val="00E9377B"/>
    <w:rsid w:val="00EA32D3"/>
    <w:rsid w:val="00EA7226"/>
    <w:rsid w:val="00EC7D87"/>
    <w:rsid w:val="00EF021A"/>
    <w:rsid w:val="00F36F30"/>
    <w:rsid w:val="00F712B0"/>
    <w:rsid w:val="00F724E7"/>
    <w:rsid w:val="00F802D2"/>
    <w:rsid w:val="00F85E84"/>
    <w:rsid w:val="00FA6A44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BDC5C"/>
  <w15:docId w15:val="{0406F94F-6377-4FDC-A742-9F579F53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9A"/>
    <w:rPr>
      <w:rFonts w:eastAsia="MS Mincho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52612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E31F1"/>
  </w:style>
  <w:style w:type="paragraph" w:styleId="Piedepgina">
    <w:name w:val="footer"/>
    <w:basedOn w:val="Normal"/>
    <w:link w:val="PiedepginaCar"/>
    <w:uiPriority w:val="99"/>
    <w:unhideWhenUsed/>
    <w:rsid w:val="001E31F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31F1"/>
  </w:style>
  <w:style w:type="paragraph" w:styleId="Textodeglobo">
    <w:name w:val="Balloon Text"/>
    <w:basedOn w:val="Normal"/>
    <w:link w:val="TextodegloboCar"/>
    <w:uiPriority w:val="99"/>
    <w:semiHidden/>
    <w:unhideWhenUsed/>
    <w:rsid w:val="001E31F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F1"/>
    <w:rPr>
      <w:rFonts w:ascii="Lucida Grande" w:hAnsi="Lucida Grande" w:cs="Lucida Grande"/>
      <w:sz w:val="18"/>
      <w:szCs w:val="18"/>
    </w:rPr>
  </w:style>
  <w:style w:type="paragraph" w:customStyle="1" w:styleId="m91763113346106596m7313138160496177183gmail-msoheader">
    <w:name w:val="m_91763113346106596m_7313138160496177183gmail-msoheader"/>
    <w:basedOn w:val="Normal"/>
    <w:rsid w:val="00207C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3349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52612"/>
    <w:rPr>
      <w:rFonts w:ascii="Times" w:hAnsi="Times"/>
      <w:b/>
      <w:bCs/>
      <w:sz w:val="36"/>
      <w:szCs w:val="36"/>
    </w:rPr>
  </w:style>
  <w:style w:type="character" w:customStyle="1" w:styleId="gmaildefault">
    <w:name w:val="gmail_default"/>
    <w:basedOn w:val="Fuentedeprrafopredeter"/>
    <w:rsid w:val="00BB6D83"/>
  </w:style>
  <w:style w:type="table" w:customStyle="1" w:styleId="TableNormal2">
    <w:name w:val="Table Normal"/>
    <w:rsid w:val="00A57C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A57CD2"/>
    <w:rPr>
      <w:lang w:val="es-ES_tradnl"/>
    </w:rPr>
  </w:style>
  <w:style w:type="paragraph" w:styleId="Textoindependiente">
    <w:name w:val="Body Text"/>
    <w:link w:val="TextoindependienteCar"/>
    <w:rsid w:val="00A57CD2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color w:val="000000"/>
      <w:u w:color="000000"/>
      <w:bdr w:val="nil"/>
    </w:rPr>
  </w:style>
  <w:style w:type="character" w:customStyle="1" w:styleId="TextoindependienteCar">
    <w:name w:val="Texto independiente Car"/>
    <w:basedOn w:val="Fuentedeprrafopredeter"/>
    <w:link w:val="Textoindependiente"/>
    <w:rsid w:val="00A57CD2"/>
    <w:rPr>
      <w:rFonts w:ascii="Cambria" w:eastAsia="Cambria" w:hAnsi="Cambria" w:cs="Cambria"/>
      <w:color w:val="000000"/>
      <w:u w:color="000000"/>
      <w:bdr w:val="nil"/>
      <w:lang w:eastAsia="es-MX"/>
    </w:rPr>
  </w:style>
  <w:style w:type="paragraph" w:styleId="Prrafodelista">
    <w:name w:val="List Paragraph"/>
    <w:basedOn w:val="Normal"/>
    <w:uiPriority w:val="34"/>
    <w:qFormat/>
    <w:rsid w:val="001030B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7F4DD0"/>
    <w:rPr>
      <w:rFonts w:eastAsia="MS Mincho" w:cs="Times New Roman"/>
      <w:sz w:val="20"/>
      <w:szCs w:val="20"/>
      <w:lang w:val="es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3108AF"/>
    <w:rPr>
      <w:rFonts w:ascii="Calibri" w:eastAsia="Calibri" w:hAnsi="Calibr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08AF"/>
    <w:rPr>
      <w:rFonts w:ascii="Calibri" w:eastAsia="Calibri" w:hAnsi="Calibri" w:cs="Times New Roman"/>
      <w:sz w:val="22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CD667D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uiPriority w:val="1"/>
    <w:qFormat/>
    <w:rsid w:val="00CD667D"/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Textoindependiente21">
    <w:name w:val="Texto independiente 21"/>
    <w:basedOn w:val="Normal"/>
    <w:rsid w:val="00CD667D"/>
    <w:pPr>
      <w:suppressAutoHyphens/>
      <w:jc w:val="both"/>
    </w:pPr>
    <w:rPr>
      <w:rFonts w:ascii="Arial" w:eastAsia="Calibri" w:hAnsi="Arial" w:cs="Arial"/>
      <w:bCs/>
      <w:sz w:val="18"/>
      <w:szCs w:val="22"/>
      <w:lang w:val="es-MX" w:eastAsia="ar-SA"/>
    </w:rPr>
  </w:style>
  <w:style w:type="paragraph" w:customStyle="1" w:styleId="Default">
    <w:name w:val="Default"/>
    <w:rsid w:val="00CD667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AR9JcsK9cCHLl2J4W1XD5XteA==">AMUW2mWYs0/EjgAXP0t/ZoRlE7PvfPD+Cb/ACwW5JNilsZwqYuvTGnhNpmYlrwM1xrxUO+OF4JogFZzuI4T0v6cR0BU7Xk4VuhcwTvFy9vrkwgJQuBS+9xApBg/B/gTY07MraE2Djuay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652D7E-F35D-43AC-B5A1-69D554B4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Jonathan Sandoval Reyes</cp:lastModifiedBy>
  <cp:revision>2</cp:revision>
  <cp:lastPrinted>2024-01-02T16:31:00Z</cp:lastPrinted>
  <dcterms:created xsi:type="dcterms:W3CDTF">2024-01-09T17:26:00Z</dcterms:created>
  <dcterms:modified xsi:type="dcterms:W3CDTF">2024-01-09T17:26:00Z</dcterms:modified>
</cp:coreProperties>
</file>